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CB5EC" w14:textId="77777777" w:rsidR="0047324A" w:rsidRDefault="0047324A" w:rsidP="00F96064">
      <w:pPr>
        <w:pStyle w:val="Encabezado"/>
        <w:tabs>
          <w:tab w:val="clear" w:pos="4536"/>
          <w:tab w:val="clear" w:pos="9072"/>
        </w:tabs>
      </w:pPr>
      <w:bookmarkStart w:id="0" w:name="_GoBack"/>
      <w:bookmarkEnd w:id="0"/>
      <w:r>
        <w:tab/>
      </w:r>
    </w:p>
    <w:p w14:paraId="5B5C0828" w14:textId="77777777" w:rsidR="00B26234" w:rsidRDefault="00B26234" w:rsidP="00F96064">
      <w:pPr>
        <w:pStyle w:val="Encabezado"/>
        <w:tabs>
          <w:tab w:val="clear" w:pos="4536"/>
          <w:tab w:val="clear" w:pos="9072"/>
        </w:tabs>
      </w:pPr>
    </w:p>
    <w:p w14:paraId="74B1D62C" w14:textId="1B5630F2" w:rsidR="00B26234" w:rsidRDefault="00890992" w:rsidP="00F96064">
      <w:pPr>
        <w:pStyle w:val="Encabezado"/>
        <w:tabs>
          <w:tab w:val="clear" w:pos="4536"/>
          <w:tab w:val="clear" w:pos="9072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2488C" wp14:editId="0DB607CE">
                <wp:simplePos x="0" y="0"/>
                <wp:positionH relativeFrom="column">
                  <wp:posOffset>541020</wp:posOffset>
                </wp:positionH>
                <wp:positionV relativeFrom="paragraph">
                  <wp:posOffset>10160</wp:posOffset>
                </wp:positionV>
                <wp:extent cx="5229860" cy="360680"/>
                <wp:effectExtent l="7620" t="10160" r="10795" b="1016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86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E032F" w14:textId="77777777" w:rsidR="00AC3453" w:rsidRPr="00DD7EF0" w:rsidRDefault="00AC345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D7EF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INFORMACIÓN PRUEBAS PRETRANSFUSIONALES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2.6pt;margin-top:.8pt;width:411.8pt;height: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">
                <v:textbox>
                  <w:txbxContent>
                    <w:p w14:paraId="4FAE032F" w14:textId="77777777" w:rsidR="00AC3453" w:rsidRPr="00DD7EF0" w:rsidRDefault="00AC345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DD7EF0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INFORMACIÓN PRUEBAS PRETRANSFUSIONALES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5618B8" wp14:editId="08FAB4C8">
                <wp:simplePos x="0" y="0"/>
                <wp:positionH relativeFrom="column">
                  <wp:posOffset>-360680</wp:posOffset>
                </wp:positionH>
                <wp:positionV relativeFrom="paragraph">
                  <wp:posOffset>731520</wp:posOffset>
                </wp:positionV>
                <wp:extent cx="1269365" cy="1090295"/>
                <wp:effectExtent l="1270" t="0" r="0" b="0"/>
                <wp:wrapSquare wrapText="bothSides"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E9B83" w14:textId="77777777" w:rsidR="00C06192" w:rsidRPr="00EA573A" w:rsidRDefault="004758B3" w:rsidP="00DD7EF0">
                            <w:pPr>
                              <w:pStyle w:val="Encabezad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val="es-ES" w:eastAsia="es-ES"/>
                              </w:rPr>
                              <w:drawing>
                                <wp:inline distT="0" distB="0" distL="0" distR="0" wp14:anchorId="45DF71B4" wp14:editId="2819E2DB">
                                  <wp:extent cx="1064895" cy="998855"/>
                                  <wp:effectExtent l="19050" t="0" r="1905" b="0"/>
                                  <wp:docPr id="3" name="Imagen 3" descr="transfusion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ransfus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95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-28.4pt;margin-top:57.6pt;width:99.95pt;height:85.8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" stroked="f">
                <v:textbox style="mso-fit-shape-to-text:t">
                  <w:txbxContent>
                    <w:p w14:paraId="293E9B83" w14:textId="77777777" w:rsidR="00C06192" w:rsidRPr="00EA573A" w:rsidRDefault="004758B3" w:rsidP="00DD7EF0">
                      <w:pPr>
                        <w:pStyle w:val="Encabezad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val="es-ES" w:eastAsia="es-ES"/>
                        </w:rPr>
                        <w:drawing>
                          <wp:inline distT="0" distB="0" distL="0" distR="0" wp14:anchorId="45DF71B4" wp14:editId="2819E2DB">
                            <wp:extent cx="1064895" cy="998855"/>
                            <wp:effectExtent l="19050" t="0" r="1905" b="0"/>
                            <wp:docPr id="3" name="Imagen 3" descr="transfusio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ransfus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95" cy="99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FF4055" wp14:editId="1143AE26">
                <wp:simplePos x="0" y="0"/>
                <wp:positionH relativeFrom="column">
                  <wp:posOffset>-360680</wp:posOffset>
                </wp:positionH>
                <wp:positionV relativeFrom="paragraph">
                  <wp:posOffset>2174240</wp:posOffset>
                </wp:positionV>
                <wp:extent cx="1983740" cy="2636520"/>
                <wp:effectExtent l="1270" t="254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63652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327C4" w14:textId="77777777" w:rsidR="00A7326F" w:rsidRPr="0029799A" w:rsidRDefault="00AC3453" w:rsidP="009E1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29799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</w:t>
                            </w:r>
                            <w:r w:rsidR="004C59E5" w:rsidRPr="0029799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EBE ADVERTIRNOS</w:t>
                            </w:r>
                          </w:p>
                          <w:p w14:paraId="5F792EB1" w14:textId="77777777" w:rsidR="004C59E5" w:rsidRPr="0029799A" w:rsidRDefault="004C59E5" w:rsidP="00AC3453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470127C0" w14:textId="77777777" w:rsidR="00AC3453" w:rsidRPr="0029799A" w:rsidRDefault="00AC3453" w:rsidP="00AC3453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29799A">
                              <w:rPr>
                                <w:rFonts w:ascii="Arial" w:hAnsi="Arial" w:cs="Arial"/>
                                <w:lang w:val="es-ES"/>
                              </w:rPr>
                              <w:t>Si ha sido transfundido</w:t>
                            </w:r>
                          </w:p>
                          <w:p w14:paraId="125ECD5D" w14:textId="77777777" w:rsidR="00AC3453" w:rsidRPr="0029799A" w:rsidRDefault="00AC3453" w:rsidP="00AC3453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29799A">
                              <w:rPr>
                                <w:rFonts w:ascii="Arial" w:hAnsi="Arial" w:cs="Arial"/>
                                <w:lang w:val="es-ES"/>
                              </w:rPr>
                              <w:t>Si ha tenido algún problema con una transfusión</w:t>
                            </w:r>
                          </w:p>
                          <w:p w14:paraId="59F92FBE" w14:textId="77777777" w:rsidR="00AC3453" w:rsidRPr="0029799A" w:rsidRDefault="00AC3453" w:rsidP="00AC3453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29799A">
                              <w:rPr>
                                <w:rFonts w:ascii="Arial" w:hAnsi="Arial" w:cs="Arial"/>
                                <w:lang w:val="es-ES"/>
                              </w:rPr>
                              <w:t>Si le han dicho alguna vez que tiene anticuerpos irregulares.</w:t>
                            </w:r>
                          </w:p>
                          <w:p w14:paraId="47A96663" w14:textId="77777777" w:rsidR="00AC3453" w:rsidRPr="0029799A" w:rsidRDefault="00AC3453" w:rsidP="00AC3453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29799A">
                              <w:rPr>
                                <w:rFonts w:ascii="Arial" w:hAnsi="Arial" w:cs="Arial"/>
                                <w:lang w:val="es-ES"/>
                              </w:rPr>
                              <w:t>Si toma anticoagulantes (Sintrom®, Aldocumar®) o antiagregantes (Adiro®, Tromalyt®, Plavix®)</w:t>
                            </w:r>
                            <w:r w:rsidR="004C59E5" w:rsidRPr="0029799A">
                              <w:rPr>
                                <w:rFonts w:ascii="Arial" w:hAnsi="Arial" w:cs="Arial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28.4pt;margin-top:171.2pt;width:156.2pt;height:20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" fillcolor="#fc6" stroked="f">
                <v:textbox inset="2.5mm,2.5mm,2.5mm,2.5mm">
                  <w:txbxContent>
                    <w:p w14:paraId="02E327C4" w14:textId="77777777" w:rsidR="00A7326F" w:rsidRPr="0029799A" w:rsidRDefault="00AC3453" w:rsidP="009E15C4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29799A">
                        <w:rPr>
                          <w:rFonts w:ascii="Arial" w:hAnsi="Arial" w:cs="Arial"/>
                          <w:b/>
                          <w:lang w:val="es-ES"/>
                        </w:rPr>
                        <w:t>D</w:t>
                      </w:r>
                      <w:r w:rsidR="004C59E5" w:rsidRPr="0029799A">
                        <w:rPr>
                          <w:rFonts w:ascii="Arial" w:hAnsi="Arial" w:cs="Arial"/>
                          <w:b/>
                          <w:lang w:val="es-ES"/>
                        </w:rPr>
                        <w:t>EBE ADVERTIRNOS</w:t>
                      </w:r>
                    </w:p>
                    <w:p w14:paraId="5F792EB1" w14:textId="77777777" w:rsidR="004C59E5" w:rsidRPr="0029799A" w:rsidRDefault="004C59E5" w:rsidP="00AC3453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470127C0" w14:textId="77777777" w:rsidR="00AC3453" w:rsidRPr="0029799A" w:rsidRDefault="00AC3453" w:rsidP="00AC3453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29799A">
                        <w:rPr>
                          <w:rFonts w:ascii="Arial" w:hAnsi="Arial" w:cs="Arial"/>
                          <w:lang w:val="es-ES"/>
                        </w:rPr>
                        <w:t>Si ha sido transfundido</w:t>
                      </w:r>
                    </w:p>
                    <w:p w14:paraId="125ECD5D" w14:textId="77777777" w:rsidR="00AC3453" w:rsidRPr="0029799A" w:rsidRDefault="00AC3453" w:rsidP="00AC3453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29799A">
                        <w:rPr>
                          <w:rFonts w:ascii="Arial" w:hAnsi="Arial" w:cs="Arial"/>
                          <w:lang w:val="es-ES"/>
                        </w:rPr>
                        <w:t>Si ha tenido algún problema con una transfusión</w:t>
                      </w:r>
                    </w:p>
                    <w:p w14:paraId="59F92FBE" w14:textId="77777777" w:rsidR="00AC3453" w:rsidRPr="0029799A" w:rsidRDefault="00AC3453" w:rsidP="00AC3453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29799A">
                        <w:rPr>
                          <w:rFonts w:ascii="Arial" w:hAnsi="Arial" w:cs="Arial"/>
                          <w:lang w:val="es-ES"/>
                        </w:rPr>
                        <w:t>Si le han dicho alguna vez que tiene anticuerpos irregulares.</w:t>
                      </w:r>
                    </w:p>
                    <w:p w14:paraId="47A96663" w14:textId="77777777" w:rsidR="00AC3453" w:rsidRPr="0029799A" w:rsidRDefault="00AC3453" w:rsidP="00AC3453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29799A">
                        <w:rPr>
                          <w:rFonts w:ascii="Arial" w:hAnsi="Arial" w:cs="Arial"/>
                          <w:lang w:val="es-ES"/>
                        </w:rPr>
                        <w:t>Si toma anticoagulantes (Sintrom®, Aldocumar®) o antiagregantes (Adiro®, Tromalyt®, Plavix®)</w:t>
                      </w:r>
                      <w:r w:rsidR="004C59E5" w:rsidRPr="0029799A">
                        <w:rPr>
                          <w:rFonts w:ascii="Arial" w:hAnsi="Arial" w:cs="Arial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53CF87" wp14:editId="474E2A83">
                <wp:simplePos x="0" y="0"/>
                <wp:positionH relativeFrom="column">
                  <wp:posOffset>0</wp:posOffset>
                </wp:positionH>
                <wp:positionV relativeFrom="paragraph">
                  <wp:posOffset>5781040</wp:posOffset>
                </wp:positionV>
                <wp:extent cx="1240790" cy="918845"/>
                <wp:effectExtent l="9525" t="8890" r="6985" b="5715"/>
                <wp:wrapSquare wrapText="bothSides"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995A0" w14:textId="77777777" w:rsidR="00AD3D56" w:rsidRPr="000618B7" w:rsidRDefault="004758B3" w:rsidP="00DD7EF0">
                            <w:pPr>
                              <w:pStyle w:val="Encabezad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val="es-ES" w:eastAsia="es-ES"/>
                              </w:rPr>
                              <w:drawing>
                                <wp:inline distT="0" distB="0" distL="0" distR="0" wp14:anchorId="0420A495" wp14:editId="7356A45E">
                                  <wp:extent cx="1022985" cy="817880"/>
                                  <wp:effectExtent l="19050" t="0" r="5715" b="0"/>
                                  <wp:docPr id="4" name="Imagen 4" descr="BLOOD%2520%2520TRANSFUSION%2520%2520ARM%2520AND%2520BAG%252077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LOOD%2520%2520TRANSFUSION%2520%2520ARM%2520AND%2520BAG%2520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985" cy="817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0;margin-top:455.2pt;width:97.7pt;height:72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">
                <v:textbox style="mso-fit-shape-to-text:t">
                  <w:txbxContent>
                    <w:p w14:paraId="7ED995A0" w14:textId="77777777" w:rsidR="00AD3D56" w:rsidRPr="000618B7" w:rsidRDefault="004758B3" w:rsidP="00DD7EF0">
                      <w:pPr>
                        <w:pStyle w:val="Encabezad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val="es-ES" w:eastAsia="es-ES"/>
                        </w:rPr>
                        <w:drawing>
                          <wp:inline distT="0" distB="0" distL="0" distR="0" wp14:anchorId="0420A495" wp14:editId="7356A45E">
                            <wp:extent cx="1022985" cy="817880"/>
                            <wp:effectExtent l="19050" t="0" r="5715" b="0"/>
                            <wp:docPr id="4" name="Imagen 4" descr="BLOOD%2520%2520TRANSFUSION%2520%2520ARM%2520AND%2520BAG%252077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LOOD%2520%2520TRANSFUSION%2520%2520ARM%2520AND%2520BAG%2520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985" cy="817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4D2EEF" wp14:editId="55BC4AFB">
                <wp:simplePos x="0" y="0"/>
                <wp:positionH relativeFrom="column">
                  <wp:posOffset>1803400</wp:posOffset>
                </wp:positionH>
                <wp:positionV relativeFrom="paragraph">
                  <wp:posOffset>911860</wp:posOffset>
                </wp:positionV>
                <wp:extent cx="4508500" cy="7574280"/>
                <wp:effectExtent l="3175" t="0" r="3175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757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246C8" w14:textId="77777777" w:rsidR="009E15C4" w:rsidRPr="00DD7EF0" w:rsidRDefault="009E15C4" w:rsidP="009E15C4">
                            <w:pPr>
                              <w:pStyle w:val="Textoindependiente"/>
                              <w:ind w:left="28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7E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¿EN QUÉ CONSISTE?</w:t>
                            </w:r>
                          </w:p>
                          <w:p w14:paraId="700242E4" w14:textId="77777777" w:rsidR="009E15C4" w:rsidRDefault="009E15C4" w:rsidP="009E15C4">
                            <w:pPr>
                              <w:pStyle w:val="Textoindependiente"/>
                              <w:ind w:left="284"/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21CD15AC" w14:textId="77777777" w:rsidR="009E15C4" w:rsidRPr="00C06192" w:rsidRDefault="009E15C4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06192">
                              <w:rPr>
                                <w:rFonts w:ascii="Arial" w:hAnsi="Arial" w:cs="Arial"/>
                              </w:rPr>
                              <w:t xml:space="preserve">Cuando hablamos de </w:t>
                            </w:r>
                            <w:r w:rsidR="00C06192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4758B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pruebas cruzadas“</w:t>
                            </w:r>
                            <w:r w:rsidRPr="00C06192">
                              <w:rPr>
                                <w:rFonts w:ascii="Arial" w:hAnsi="Arial" w:cs="Arial"/>
                              </w:rPr>
                              <w:t xml:space="preserve"> estamos refiriéndonos a la realización de las pruebas necesarias para asegurar la compatibili</w:t>
                            </w:r>
                            <w:r w:rsidR="005875BF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C06192">
                              <w:rPr>
                                <w:rFonts w:ascii="Arial" w:hAnsi="Arial" w:cs="Arial"/>
                              </w:rPr>
                              <w:t>ad de la sangre antes de una transfusión.</w:t>
                            </w:r>
                          </w:p>
                          <w:p w14:paraId="53C5303D" w14:textId="77777777" w:rsidR="009E15C4" w:rsidRPr="00C06192" w:rsidRDefault="009E15C4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D87C4F" w14:textId="77777777" w:rsidR="009E15C4" w:rsidRPr="00C06192" w:rsidRDefault="009E15C4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06192">
                              <w:rPr>
                                <w:rFonts w:ascii="Arial" w:hAnsi="Arial" w:cs="Arial"/>
                              </w:rPr>
                              <w:t>Gener</w:t>
                            </w:r>
                            <w:r w:rsidR="002C26ED" w:rsidRPr="00C06192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C06192">
                              <w:rPr>
                                <w:rFonts w:ascii="Arial" w:hAnsi="Arial" w:cs="Arial"/>
                              </w:rPr>
                              <w:t xml:space="preserve">lmente esta prueba se pide cuando su </w:t>
                            </w:r>
                            <w:r w:rsidR="006C752B">
                              <w:rPr>
                                <w:rFonts w:ascii="Arial" w:hAnsi="Arial" w:cs="Arial"/>
                              </w:rPr>
                              <w:t xml:space="preserve">médico o </w:t>
                            </w:r>
                            <w:r w:rsidRPr="00C06192">
                              <w:rPr>
                                <w:rFonts w:ascii="Arial" w:hAnsi="Arial" w:cs="Arial"/>
                              </w:rPr>
                              <w:t>cirujano quiere tener sangre reservada como precaución ante una cirugía mayor</w:t>
                            </w:r>
                            <w:r w:rsidR="005875B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06192">
                              <w:rPr>
                                <w:rFonts w:ascii="Arial" w:hAnsi="Arial" w:cs="Arial"/>
                              </w:rPr>
                              <w:t xml:space="preserve"> o bien </w:t>
                            </w:r>
                            <w:r w:rsidR="005875BF">
                              <w:rPr>
                                <w:rFonts w:ascii="Arial" w:hAnsi="Arial" w:cs="Arial"/>
                              </w:rPr>
                              <w:t xml:space="preserve">está previsto que usted necesite </w:t>
                            </w:r>
                            <w:r w:rsidRPr="00C06192">
                              <w:rPr>
                                <w:rFonts w:ascii="Arial" w:hAnsi="Arial" w:cs="Arial"/>
                              </w:rPr>
                              <w:t>una transfusión.</w:t>
                            </w:r>
                          </w:p>
                          <w:p w14:paraId="6225CEF8" w14:textId="77777777" w:rsidR="002C26ED" w:rsidRDefault="002C26ED" w:rsidP="00F706D0">
                            <w:pPr>
                              <w:ind w:left="360"/>
                              <w:jc w:val="both"/>
                            </w:pPr>
                          </w:p>
                          <w:p w14:paraId="5F81EBFD" w14:textId="77777777" w:rsidR="00C06192" w:rsidRPr="00DD7EF0" w:rsidRDefault="00C06192" w:rsidP="00F706D0">
                            <w:pPr>
                              <w:pStyle w:val="Textoindependiente"/>
                              <w:ind w:left="284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7E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¿QUÉ ME VAN A HACER?</w:t>
                            </w:r>
                          </w:p>
                          <w:p w14:paraId="16473855" w14:textId="77777777" w:rsidR="00C06192" w:rsidRDefault="00C06192" w:rsidP="00F706D0">
                            <w:pPr>
                              <w:ind w:left="360"/>
                              <w:jc w:val="both"/>
                            </w:pPr>
                          </w:p>
                          <w:p w14:paraId="4548CC2D" w14:textId="77777777" w:rsidR="009E15C4" w:rsidRPr="00C06192" w:rsidRDefault="00C06192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06192">
                              <w:rPr>
                                <w:rFonts w:ascii="Arial" w:hAnsi="Arial" w:cs="Arial"/>
                              </w:rPr>
                              <w:t xml:space="preserve">Simplemente </w:t>
                            </w:r>
                            <w:r w:rsidR="009E15C4" w:rsidRPr="00C06192">
                              <w:rPr>
                                <w:rFonts w:ascii="Arial" w:hAnsi="Arial" w:cs="Arial"/>
                              </w:rPr>
                              <w:t>la extracción de una muestra de sangre (como si fuera un análisis de sangre normal) para la realización de las pruebas pretransfusionales (grupo ABO y RH, escrutinio de anticuerpos irregulares, pruebas cruzadas).</w:t>
                            </w:r>
                            <w:r w:rsidR="005875BF">
                              <w:rPr>
                                <w:rFonts w:ascii="Arial" w:hAnsi="Arial" w:cs="Arial"/>
                              </w:rPr>
                              <w:t xml:space="preserve"> Por tanto los problemas que pueden surgir son los mismos que con cualquier análisis.</w:t>
                            </w:r>
                          </w:p>
                          <w:p w14:paraId="14CDB623" w14:textId="77777777" w:rsidR="00C06192" w:rsidRPr="00C06192" w:rsidRDefault="00C06192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D123BF" w14:textId="77777777" w:rsidR="00C06192" w:rsidRPr="00C06192" w:rsidRDefault="00C06192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06192">
                              <w:rPr>
                                <w:rFonts w:ascii="Arial" w:hAnsi="Arial" w:cs="Arial"/>
                              </w:rPr>
                              <w:t xml:space="preserve">Aunque la sangre es muy segura, </w:t>
                            </w:r>
                            <w:r w:rsidR="005875BF">
                              <w:rPr>
                                <w:rFonts w:ascii="Arial" w:hAnsi="Arial" w:cs="Arial"/>
                              </w:rPr>
                              <w:t xml:space="preserve">la transfusión </w:t>
                            </w:r>
                            <w:r w:rsidRPr="00C06192">
                              <w:rPr>
                                <w:rFonts w:ascii="Arial" w:hAnsi="Arial" w:cs="Arial"/>
                              </w:rPr>
                              <w:t>puede tener algún riesgo. La legislación española tiene previsto que los pacientes conozcan estos riesgos. Para ello es necesario firmar un impreso que le entregaremos y en el que se especifican los riesgos posibles.</w:t>
                            </w:r>
                          </w:p>
                          <w:p w14:paraId="1C5537B9" w14:textId="77777777" w:rsidR="002C26ED" w:rsidRPr="00C06192" w:rsidRDefault="002C26ED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4765D0" w14:textId="77777777" w:rsidR="009E15C4" w:rsidRPr="00C06192" w:rsidRDefault="009E15C4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06192">
                              <w:rPr>
                                <w:rFonts w:ascii="Arial" w:hAnsi="Arial" w:cs="Arial"/>
                              </w:rPr>
                              <w:t>Posteriormente nuestro equipo preparará la sangre solici</w:t>
                            </w:r>
                            <w:r w:rsidR="006C752B">
                              <w:rPr>
                                <w:rFonts w:ascii="Arial" w:hAnsi="Arial" w:cs="Arial"/>
                              </w:rPr>
                              <w:t>tada bien para reservarla ante la intervención quirúrgica, o bien para realizar una transfusión si se la hubieran indicado.</w:t>
                            </w:r>
                            <w:r w:rsidR="005875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A19997B" w14:textId="77777777" w:rsidR="002C26ED" w:rsidRPr="00C06192" w:rsidRDefault="002C26ED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21D103" w14:textId="77777777" w:rsidR="002C26ED" w:rsidRDefault="002C26ED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06192">
                              <w:rPr>
                                <w:rFonts w:ascii="Arial" w:hAnsi="Arial" w:cs="Arial"/>
                              </w:rPr>
                              <w:t xml:space="preserve">No es necesario recoger ningún resultado ni preocuparse de nada más. Nuestro equipo </w:t>
                            </w:r>
                            <w:r w:rsidR="00AD3D56" w:rsidRPr="00C06192">
                              <w:rPr>
                                <w:rFonts w:ascii="Arial" w:hAnsi="Arial" w:cs="Arial"/>
                              </w:rPr>
                              <w:t>se encargará de tener preparada la sangre directamente para el día previsto</w:t>
                            </w:r>
                            <w:r w:rsidRPr="00C0619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35C24F3" w14:textId="77777777" w:rsidR="00DD7EF0" w:rsidRPr="00C06192" w:rsidRDefault="00DD7EF0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025557" w14:textId="77777777" w:rsidR="002C26ED" w:rsidRDefault="00DD7EF0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obstante, en caso de retraso o suspensión de la cirugía</w:t>
                            </w:r>
                            <w:r w:rsidR="006C752B">
                              <w:rPr>
                                <w:rFonts w:ascii="Arial" w:hAnsi="Arial" w:cs="Arial"/>
                              </w:rPr>
                              <w:t>, o cambio de la fecha de la transfusión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deberá llamarnos</w:t>
                            </w:r>
                            <w:r w:rsidR="002C26ED" w:rsidRPr="00C0619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190ED5C" w14:textId="77777777" w:rsidR="00DD7EF0" w:rsidRPr="00C06192" w:rsidRDefault="00DD7EF0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EE948D" w14:textId="77777777" w:rsidR="00DD7EF0" w:rsidRDefault="00DD7EF0" w:rsidP="00F706D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 que si tiene que hacer es entregar los impresos que le demos a las enfermeras cuando ingrese. En ellos se explica que le hemos hecho y además se incluye una copia de su consentimiento para ser tranfundido si hiciera falta.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42pt;margin-top:71.8pt;width:355pt;height:59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" stroked="f">
                <v:textbox inset="0,0,0,0">
                  <w:txbxContent>
                    <w:p w14:paraId="5A2246C8" w14:textId="77777777" w:rsidR="009E15C4" w:rsidRPr="00DD7EF0" w:rsidRDefault="009E15C4" w:rsidP="009E15C4">
                      <w:pPr>
                        <w:pStyle w:val="Textoindependiente"/>
                        <w:ind w:left="28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7EF0">
                        <w:rPr>
                          <w:b/>
                          <w:bCs/>
                          <w:sz w:val="24"/>
                          <w:szCs w:val="24"/>
                        </w:rPr>
                        <w:t>¿EN QUÉ CONSISTE?</w:t>
                      </w:r>
                    </w:p>
                    <w:p w14:paraId="700242E4" w14:textId="77777777" w:rsidR="009E15C4" w:rsidRDefault="009E15C4" w:rsidP="009E15C4">
                      <w:pPr>
                        <w:pStyle w:val="Textoindependiente"/>
                        <w:ind w:left="284"/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</w:pPr>
                    </w:p>
                    <w:p w14:paraId="21CD15AC" w14:textId="77777777" w:rsidR="009E15C4" w:rsidRPr="00C06192" w:rsidRDefault="009E15C4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C06192">
                        <w:rPr>
                          <w:rFonts w:ascii="Arial" w:hAnsi="Arial" w:cs="Arial"/>
                        </w:rPr>
                        <w:t xml:space="preserve">Cuando hablamos de </w:t>
                      </w:r>
                      <w:r w:rsidR="00C06192">
                        <w:rPr>
                          <w:rFonts w:ascii="Arial" w:hAnsi="Arial" w:cs="Arial"/>
                        </w:rPr>
                        <w:t>“</w:t>
                      </w:r>
                      <w:r w:rsidRPr="004758B3">
                        <w:rPr>
                          <w:rFonts w:ascii="Arial" w:hAnsi="Arial" w:cs="Arial"/>
                          <w:b/>
                          <w:u w:val="single"/>
                        </w:rPr>
                        <w:t>pruebas cruzadas“</w:t>
                      </w:r>
                      <w:r w:rsidRPr="00C06192">
                        <w:rPr>
                          <w:rFonts w:ascii="Arial" w:hAnsi="Arial" w:cs="Arial"/>
                        </w:rPr>
                        <w:t xml:space="preserve"> estamos refiriéndonos a la realización de las pruebas necesarias para asegurar la compatibili</w:t>
                      </w:r>
                      <w:r w:rsidR="005875BF">
                        <w:rPr>
                          <w:rFonts w:ascii="Arial" w:hAnsi="Arial" w:cs="Arial"/>
                        </w:rPr>
                        <w:t>d</w:t>
                      </w:r>
                      <w:r w:rsidRPr="00C06192">
                        <w:rPr>
                          <w:rFonts w:ascii="Arial" w:hAnsi="Arial" w:cs="Arial"/>
                        </w:rPr>
                        <w:t>ad de la sangre antes de una transfusión.</w:t>
                      </w:r>
                    </w:p>
                    <w:p w14:paraId="53C5303D" w14:textId="77777777" w:rsidR="009E15C4" w:rsidRPr="00C06192" w:rsidRDefault="009E15C4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ED87C4F" w14:textId="77777777" w:rsidR="009E15C4" w:rsidRPr="00C06192" w:rsidRDefault="009E15C4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C06192">
                        <w:rPr>
                          <w:rFonts w:ascii="Arial" w:hAnsi="Arial" w:cs="Arial"/>
                        </w:rPr>
                        <w:t>Gener</w:t>
                      </w:r>
                      <w:r w:rsidR="002C26ED" w:rsidRPr="00C06192">
                        <w:rPr>
                          <w:rFonts w:ascii="Arial" w:hAnsi="Arial" w:cs="Arial"/>
                        </w:rPr>
                        <w:t>a</w:t>
                      </w:r>
                      <w:r w:rsidRPr="00C06192">
                        <w:rPr>
                          <w:rFonts w:ascii="Arial" w:hAnsi="Arial" w:cs="Arial"/>
                        </w:rPr>
                        <w:t xml:space="preserve">lmente esta prueba se pide cuando su </w:t>
                      </w:r>
                      <w:r w:rsidR="006C752B">
                        <w:rPr>
                          <w:rFonts w:ascii="Arial" w:hAnsi="Arial" w:cs="Arial"/>
                        </w:rPr>
                        <w:t xml:space="preserve">médico o </w:t>
                      </w:r>
                      <w:r w:rsidRPr="00C06192">
                        <w:rPr>
                          <w:rFonts w:ascii="Arial" w:hAnsi="Arial" w:cs="Arial"/>
                        </w:rPr>
                        <w:t>cirujano quiere tener sangre reservada como precaución ante una cirugía mayor</w:t>
                      </w:r>
                      <w:r w:rsidR="005875BF">
                        <w:rPr>
                          <w:rFonts w:ascii="Arial" w:hAnsi="Arial" w:cs="Arial"/>
                        </w:rPr>
                        <w:t>,</w:t>
                      </w:r>
                      <w:r w:rsidRPr="00C06192">
                        <w:rPr>
                          <w:rFonts w:ascii="Arial" w:hAnsi="Arial" w:cs="Arial"/>
                        </w:rPr>
                        <w:t xml:space="preserve"> o bien </w:t>
                      </w:r>
                      <w:r w:rsidR="005875BF">
                        <w:rPr>
                          <w:rFonts w:ascii="Arial" w:hAnsi="Arial" w:cs="Arial"/>
                        </w:rPr>
                        <w:t xml:space="preserve">está previsto que usted necesite </w:t>
                      </w:r>
                      <w:r w:rsidRPr="00C06192">
                        <w:rPr>
                          <w:rFonts w:ascii="Arial" w:hAnsi="Arial" w:cs="Arial"/>
                        </w:rPr>
                        <w:t>una transfusión.</w:t>
                      </w:r>
                    </w:p>
                    <w:p w14:paraId="6225CEF8" w14:textId="77777777" w:rsidR="002C26ED" w:rsidRDefault="002C26ED" w:rsidP="00F706D0">
                      <w:pPr>
                        <w:ind w:left="360"/>
                        <w:jc w:val="both"/>
                      </w:pPr>
                    </w:p>
                    <w:p w14:paraId="5F81EBFD" w14:textId="77777777" w:rsidR="00C06192" w:rsidRPr="00DD7EF0" w:rsidRDefault="00C06192" w:rsidP="00F706D0">
                      <w:pPr>
                        <w:pStyle w:val="Textoindependiente"/>
                        <w:ind w:left="284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7EF0">
                        <w:rPr>
                          <w:b/>
                          <w:bCs/>
                          <w:sz w:val="24"/>
                          <w:szCs w:val="24"/>
                        </w:rPr>
                        <w:t>¿QUÉ ME VAN A HACER?</w:t>
                      </w:r>
                    </w:p>
                    <w:p w14:paraId="16473855" w14:textId="77777777" w:rsidR="00C06192" w:rsidRDefault="00C06192" w:rsidP="00F706D0">
                      <w:pPr>
                        <w:ind w:left="360"/>
                        <w:jc w:val="both"/>
                      </w:pPr>
                    </w:p>
                    <w:p w14:paraId="4548CC2D" w14:textId="77777777" w:rsidR="009E15C4" w:rsidRPr="00C06192" w:rsidRDefault="00C06192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C06192">
                        <w:rPr>
                          <w:rFonts w:ascii="Arial" w:hAnsi="Arial" w:cs="Arial"/>
                        </w:rPr>
                        <w:t xml:space="preserve">Simplemente </w:t>
                      </w:r>
                      <w:r w:rsidR="009E15C4" w:rsidRPr="00C06192">
                        <w:rPr>
                          <w:rFonts w:ascii="Arial" w:hAnsi="Arial" w:cs="Arial"/>
                        </w:rPr>
                        <w:t>la extracción de una muestra de sangre (como si fuera un análisis de sangre normal) para la realización de las pruebas pretransfusionales (grupo ABO y RH, escrutinio de anticuerpos irregulares, pruebas cruzadas).</w:t>
                      </w:r>
                      <w:r w:rsidR="005875BF">
                        <w:rPr>
                          <w:rFonts w:ascii="Arial" w:hAnsi="Arial" w:cs="Arial"/>
                        </w:rPr>
                        <w:t xml:space="preserve"> Por tanto los problemas que pueden surgir son los mismos que con cualquier análisis.</w:t>
                      </w:r>
                    </w:p>
                    <w:p w14:paraId="14CDB623" w14:textId="77777777" w:rsidR="00C06192" w:rsidRPr="00C06192" w:rsidRDefault="00C06192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2D123BF" w14:textId="77777777" w:rsidR="00C06192" w:rsidRPr="00C06192" w:rsidRDefault="00C06192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C06192">
                        <w:rPr>
                          <w:rFonts w:ascii="Arial" w:hAnsi="Arial" w:cs="Arial"/>
                        </w:rPr>
                        <w:t xml:space="preserve">Aunque la sangre es muy segura, </w:t>
                      </w:r>
                      <w:r w:rsidR="005875BF">
                        <w:rPr>
                          <w:rFonts w:ascii="Arial" w:hAnsi="Arial" w:cs="Arial"/>
                        </w:rPr>
                        <w:t xml:space="preserve">la transfusión </w:t>
                      </w:r>
                      <w:r w:rsidRPr="00C06192">
                        <w:rPr>
                          <w:rFonts w:ascii="Arial" w:hAnsi="Arial" w:cs="Arial"/>
                        </w:rPr>
                        <w:t>puede tener algún riesgo. La legislación española tiene previsto que los pacientes conozcan estos riesgos. Para ello es necesario firmar un impreso que le entregaremos y en el que se especifican los riesgos posibles.</w:t>
                      </w:r>
                    </w:p>
                    <w:p w14:paraId="1C5537B9" w14:textId="77777777" w:rsidR="002C26ED" w:rsidRPr="00C06192" w:rsidRDefault="002C26ED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C4765D0" w14:textId="77777777" w:rsidR="009E15C4" w:rsidRPr="00C06192" w:rsidRDefault="009E15C4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C06192">
                        <w:rPr>
                          <w:rFonts w:ascii="Arial" w:hAnsi="Arial" w:cs="Arial"/>
                        </w:rPr>
                        <w:t>Posteriormente nuestro equipo preparará la sangre solici</w:t>
                      </w:r>
                      <w:r w:rsidR="006C752B">
                        <w:rPr>
                          <w:rFonts w:ascii="Arial" w:hAnsi="Arial" w:cs="Arial"/>
                        </w:rPr>
                        <w:t>tada bien para reservarla ante la intervención quirúrgica, o bien para realizar una transfusión si se la hubieran indicado.</w:t>
                      </w:r>
                      <w:r w:rsidR="005875B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A19997B" w14:textId="77777777" w:rsidR="002C26ED" w:rsidRPr="00C06192" w:rsidRDefault="002C26ED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321D103" w14:textId="77777777" w:rsidR="002C26ED" w:rsidRDefault="002C26ED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C06192">
                        <w:rPr>
                          <w:rFonts w:ascii="Arial" w:hAnsi="Arial" w:cs="Arial"/>
                        </w:rPr>
                        <w:t xml:space="preserve">No es necesario recoger ningún resultado ni preocuparse de nada más. Nuestro equipo </w:t>
                      </w:r>
                      <w:r w:rsidR="00AD3D56" w:rsidRPr="00C06192">
                        <w:rPr>
                          <w:rFonts w:ascii="Arial" w:hAnsi="Arial" w:cs="Arial"/>
                        </w:rPr>
                        <w:t>se encargará de tener preparada la sangre directamente para el día previsto</w:t>
                      </w:r>
                      <w:r w:rsidRPr="00C0619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35C24F3" w14:textId="77777777" w:rsidR="00DD7EF0" w:rsidRPr="00C06192" w:rsidRDefault="00DD7EF0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1025557" w14:textId="77777777" w:rsidR="002C26ED" w:rsidRDefault="00DD7EF0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obstante, en caso de retraso o suspensión de la cirugía</w:t>
                      </w:r>
                      <w:r w:rsidR="006C752B">
                        <w:rPr>
                          <w:rFonts w:ascii="Arial" w:hAnsi="Arial" w:cs="Arial"/>
                        </w:rPr>
                        <w:t>, o cambio de la fecha de la transfusión</w:t>
                      </w:r>
                      <w:r>
                        <w:rPr>
                          <w:rFonts w:ascii="Arial" w:hAnsi="Arial" w:cs="Arial"/>
                        </w:rPr>
                        <w:t xml:space="preserve"> deberá llamarnos</w:t>
                      </w:r>
                      <w:r w:rsidR="002C26ED" w:rsidRPr="00C0619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190ED5C" w14:textId="77777777" w:rsidR="00DD7EF0" w:rsidRPr="00C06192" w:rsidRDefault="00DD7EF0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FEE948D" w14:textId="77777777" w:rsidR="00DD7EF0" w:rsidRDefault="00DD7EF0" w:rsidP="00F706D0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 que si tiene que hacer es entregar los impresos que le demos a las enfermeras cuando ingrese. En ellos se explica que le hemos hecho y además se incluye una copia de su consentimiento para ser tranfundido si hiciera falta.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234" w:rsidSect="002979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87163" w14:textId="77777777" w:rsidR="00A23653" w:rsidRDefault="004758B3">
      <w:r>
        <w:separator/>
      </w:r>
    </w:p>
  </w:endnote>
  <w:endnote w:type="continuationSeparator" w:id="0">
    <w:p w14:paraId="2F14C16C" w14:textId="77777777" w:rsidR="00A23653" w:rsidRDefault="0047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B3C67" w14:textId="77777777" w:rsidR="00FA3E19" w:rsidRDefault="00FA3E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21945" w14:textId="474F5318" w:rsidR="0029799A" w:rsidRPr="00700734" w:rsidRDefault="00890992" w:rsidP="0029799A">
    <w:pPr>
      <w:pStyle w:val="Piedepgina"/>
      <w:pBdr>
        <w:top w:val="single" w:sz="4" w:space="1" w:color="auto"/>
      </w:pBdr>
      <w:tabs>
        <w:tab w:val="right" w:pos="9356"/>
      </w:tabs>
      <w:ind w:left="-284" w:right="-285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866D4" wp14:editId="6622276C">
              <wp:simplePos x="0" y="0"/>
              <wp:positionH relativeFrom="column">
                <wp:posOffset>-427355</wp:posOffset>
              </wp:positionH>
              <wp:positionV relativeFrom="paragraph">
                <wp:posOffset>-137160</wp:posOffset>
              </wp:positionV>
              <wp:extent cx="571500" cy="685800"/>
              <wp:effectExtent l="1270" t="0" r="0" b="381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C8C06" w14:textId="77777777" w:rsidR="0029799A" w:rsidRDefault="004758B3" w:rsidP="0029799A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DF29AF8" wp14:editId="2F2FE394">
                                <wp:extent cx="288925" cy="529590"/>
                                <wp:effectExtent l="19050" t="0" r="0" b="0"/>
                                <wp:docPr id="2" name="Imagen 2" descr="1_iso9001_1tin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1_iso9001_1tin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8925" cy="529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5" style="position:absolute;left:0;text-align:left;margin-left:-33.65pt;margin-top:-10.8pt;width: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" stroked="f">
              <v:textbox>
                <w:txbxContent>
                  <w:p w14:paraId="064C8C06" w14:textId="77777777" w:rsidR="0029799A" w:rsidRDefault="004758B3" w:rsidP="0029799A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0DF29AF8" wp14:editId="2F2FE394">
                          <wp:extent cx="288925" cy="529590"/>
                          <wp:effectExtent l="19050" t="0" r="0" b="0"/>
                          <wp:docPr id="2" name="Imagen 2" descr="1_iso9001_1tin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1_iso9001_1tin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8925" cy="529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AD9806" wp14:editId="06FD0FC6">
              <wp:simplePos x="0" y="0"/>
              <wp:positionH relativeFrom="column">
                <wp:posOffset>5516245</wp:posOffset>
              </wp:positionH>
              <wp:positionV relativeFrom="paragraph">
                <wp:posOffset>19685</wp:posOffset>
              </wp:positionV>
              <wp:extent cx="914400" cy="342900"/>
              <wp:effectExtent l="1270" t="635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F2DDB" w14:textId="6EA4E839" w:rsidR="0029799A" w:rsidRPr="0029799A" w:rsidRDefault="00FA3E19" w:rsidP="0029799A">
                          <w:pP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</w:rPr>
                            <w:t>HI-1 (1ªEdición)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left:0;text-align:left;margin-left:434.35pt;margin-top:1.5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V5gQ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" stroked="f">
              <v:textbox>
                <w:txbxContent>
                  <w:p w14:paraId="5ECF2DDB" w14:textId="6EA4E839" w:rsidR="0029799A" w:rsidRPr="0029799A" w:rsidRDefault="00FA3E19" w:rsidP="0029799A">
                    <w:pPr>
                      <w:rPr>
                        <w:rFonts w:ascii="Arial" w:hAnsi="Arial" w:cs="Arial"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</w:rPr>
                      <w:t>HI-1 (1ªEdición)</w:t>
                    </w:r>
                  </w:p>
                </w:txbxContent>
              </v:textbox>
            </v:shape>
          </w:pict>
        </mc:Fallback>
      </mc:AlternateContent>
    </w:r>
    <w:r w:rsidR="0029799A" w:rsidRPr="00700734">
      <w:rPr>
        <w:rFonts w:ascii="Arial" w:hAnsi="Arial" w:cs="Arial"/>
        <w:bCs/>
        <w:sz w:val="18"/>
        <w:szCs w:val="18"/>
      </w:rPr>
      <w:t>www.hemomadrid.com (Baprisan SL) Clínica Santa Elena, C/ Granja nº 8, 28003 Madrid.</w:t>
    </w:r>
  </w:p>
  <w:p w14:paraId="5620527E" w14:textId="77777777" w:rsidR="0029799A" w:rsidRPr="00700734" w:rsidRDefault="0029799A" w:rsidP="0029799A">
    <w:pPr>
      <w:pStyle w:val="Piedepgina"/>
      <w:pBdr>
        <w:top w:val="single" w:sz="4" w:space="1" w:color="auto"/>
      </w:pBdr>
      <w:tabs>
        <w:tab w:val="right" w:pos="9356"/>
      </w:tabs>
      <w:ind w:left="-284" w:right="-285"/>
      <w:jc w:val="center"/>
      <w:rPr>
        <w:sz w:val="18"/>
        <w:szCs w:val="18"/>
      </w:rPr>
    </w:pPr>
    <w:r w:rsidRPr="00700734">
      <w:rPr>
        <w:rFonts w:ascii="Arial" w:hAnsi="Arial" w:cs="Arial"/>
        <w:sz w:val="18"/>
        <w:szCs w:val="18"/>
      </w:rPr>
      <w:t xml:space="preserve"> Teléfono 91 5349877, 91-4539400, Fax 91 5547810, Email info@hemomadrid.com</w:t>
    </w:r>
  </w:p>
  <w:p w14:paraId="3109913A" w14:textId="77777777" w:rsidR="0029799A" w:rsidRPr="00700734" w:rsidRDefault="0029799A" w:rsidP="0029799A">
    <w:pPr>
      <w:pStyle w:val="Piedepgina"/>
      <w:rPr>
        <w:sz w:val="18"/>
        <w:szCs w:val="18"/>
      </w:rPr>
    </w:pPr>
  </w:p>
  <w:p w14:paraId="571535A9" w14:textId="77777777" w:rsidR="00F8096C" w:rsidRPr="0029799A" w:rsidRDefault="00F8096C" w:rsidP="0029799A">
    <w:pPr>
      <w:pStyle w:val="Piedepgina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18B2" w14:textId="77777777" w:rsidR="00FA3E19" w:rsidRDefault="00FA3E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45D8" w14:textId="77777777" w:rsidR="00A23653" w:rsidRDefault="004758B3">
      <w:r>
        <w:separator/>
      </w:r>
    </w:p>
  </w:footnote>
  <w:footnote w:type="continuationSeparator" w:id="0">
    <w:p w14:paraId="5AD9DF7E" w14:textId="77777777" w:rsidR="00A23653" w:rsidRDefault="0047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67EE4" w14:textId="77777777" w:rsidR="00FA3E19" w:rsidRDefault="00FA3E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F3EC" w14:textId="7E28C57D" w:rsidR="0047324A" w:rsidRDefault="00890992">
    <w:pPr>
      <w:pStyle w:val="Encabezado"/>
    </w:pP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5EF512" wp14:editId="588EED0C">
              <wp:simplePos x="0" y="0"/>
              <wp:positionH relativeFrom="column">
                <wp:posOffset>-892810</wp:posOffset>
              </wp:positionH>
              <wp:positionV relativeFrom="paragraph">
                <wp:posOffset>365125</wp:posOffset>
              </wp:positionV>
              <wp:extent cx="1614170" cy="198120"/>
              <wp:effectExtent l="2540" t="3175" r="254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98120"/>
                      </a:xfrm>
                      <a:prstGeom prst="rect">
                        <a:avLst/>
                      </a:prstGeom>
                      <a:solidFill>
                        <a:srgbClr val="FE83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CABD9" w14:textId="77777777" w:rsidR="0047324A" w:rsidRPr="0029799A" w:rsidRDefault="0047324A" w:rsidP="0029799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00000" tIns="45720" rIns="9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70.3pt;margin-top:28.75pt;width:127.1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" fillcolor="#fe836e" stroked="f">
              <v:textbox inset="25mm,,2.5mm">
                <w:txbxContent>
                  <w:p w14:paraId="5DECABD9" w14:textId="77777777" w:rsidR="0047324A" w:rsidRPr="0029799A" w:rsidRDefault="0047324A" w:rsidP="0029799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EC75DA" wp14:editId="45C4E3D1">
              <wp:simplePos x="0" y="0"/>
              <wp:positionH relativeFrom="column">
                <wp:posOffset>-541020</wp:posOffset>
              </wp:positionH>
              <wp:positionV relativeFrom="paragraph">
                <wp:posOffset>-271145</wp:posOffset>
              </wp:positionV>
              <wp:extent cx="3065780" cy="541020"/>
              <wp:effectExtent l="1905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3E539" w14:textId="77777777" w:rsidR="00F8096C" w:rsidRPr="00FB004A" w:rsidRDefault="004758B3" w:rsidP="00F8096C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EA30DC7" wp14:editId="105452A1">
                                <wp:extent cx="2611120" cy="421005"/>
                                <wp:effectExtent l="19050" t="0" r="0" b="0"/>
                                <wp:docPr id="1" name="Imagen 1" descr="logo_cabece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cabece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1120" cy="421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-42.6pt;margin-top:-21.35pt;width:241.4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JWhQ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" stroked="f">
              <v:textbox>
                <w:txbxContent>
                  <w:p w14:paraId="4713E539" w14:textId="77777777" w:rsidR="00F8096C" w:rsidRPr="00FB004A" w:rsidRDefault="004758B3" w:rsidP="00F8096C">
                    <w:pPr>
                      <w:jc w:val="center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EA30DC7" wp14:editId="105452A1">
                          <wp:extent cx="2611120" cy="421005"/>
                          <wp:effectExtent l="19050" t="0" r="0" b="0"/>
                          <wp:docPr id="1" name="Imagen 1" descr="logo_cabece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cabece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1120" cy="42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71FC85" wp14:editId="0A3BB6C7">
              <wp:simplePos x="0" y="0"/>
              <wp:positionH relativeFrom="column">
                <wp:posOffset>4147820</wp:posOffset>
              </wp:positionH>
              <wp:positionV relativeFrom="paragraph">
                <wp:posOffset>-271145</wp:posOffset>
              </wp:positionV>
              <wp:extent cx="2524760" cy="541020"/>
              <wp:effectExtent l="4445" t="0" r="444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76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2BBC1" w14:textId="77777777" w:rsidR="00F8096C" w:rsidRPr="00F8096C" w:rsidRDefault="00F8096C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F809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Servicio de Transfusión</w:t>
                          </w:r>
                        </w:p>
                        <w:p w14:paraId="7059D3D2" w14:textId="77777777" w:rsidR="00D226D4" w:rsidRPr="00F8096C" w:rsidRDefault="00D226D4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F809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Clínica Santa Elena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26.6pt;margin-top:-21.35pt;width:198.8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" stroked="f">
              <v:textbox>
                <w:txbxContent>
                  <w:p w14:paraId="7732BBC1" w14:textId="77777777" w:rsidR="00F8096C" w:rsidRPr="00F8096C" w:rsidRDefault="00F8096C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F8096C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Servicio de Transfusión</w:t>
                    </w:r>
                  </w:p>
                  <w:p w14:paraId="7059D3D2" w14:textId="77777777" w:rsidR="00D226D4" w:rsidRPr="00F8096C" w:rsidRDefault="00D226D4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F8096C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Clínica Santa Elena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F1495E" wp14:editId="41EDC1F9">
              <wp:simplePos x="0" y="0"/>
              <wp:positionH relativeFrom="column">
                <wp:posOffset>-892810</wp:posOffset>
              </wp:positionH>
              <wp:positionV relativeFrom="paragraph">
                <wp:posOffset>365125</wp:posOffset>
              </wp:positionV>
              <wp:extent cx="7886700" cy="198120"/>
              <wp:effectExtent l="2540" t="3175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198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D0F5B" w14:textId="77777777" w:rsidR="0047324A" w:rsidRDefault="004732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-70.3pt;margin-top:28.75pt;width:621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" fillcolor="red" stroked="f">
              <v:textbox>
                <w:txbxContent>
                  <w:p w14:paraId="063D0F5B" w14:textId="77777777" w:rsidR="0047324A" w:rsidRDefault="0047324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36946" w14:textId="77777777" w:rsidR="00FA3E19" w:rsidRDefault="00FA3E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E1"/>
    <w:multiLevelType w:val="hybridMultilevel"/>
    <w:tmpl w:val="3BC0A46E"/>
    <w:lvl w:ilvl="0" w:tplc="9E5E1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F0EB5"/>
    <w:multiLevelType w:val="hybridMultilevel"/>
    <w:tmpl w:val="2AD800E6"/>
    <w:lvl w:ilvl="0" w:tplc="01346C38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036D5"/>
    <w:multiLevelType w:val="hybridMultilevel"/>
    <w:tmpl w:val="DB98F5F4"/>
    <w:lvl w:ilvl="0" w:tplc="0DD04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22C57"/>
    <w:multiLevelType w:val="hybridMultilevel"/>
    <w:tmpl w:val="5EBCE7B6"/>
    <w:lvl w:ilvl="0" w:tplc="96B8A6A8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CC3634"/>
    <w:multiLevelType w:val="hybridMultilevel"/>
    <w:tmpl w:val="5EBCE7B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E786B9B"/>
    <w:multiLevelType w:val="hybridMultilevel"/>
    <w:tmpl w:val="5EBCE7B6"/>
    <w:lvl w:ilvl="0" w:tplc="92229ED8">
      <w:start w:val="1"/>
      <w:numFmt w:val="bullet"/>
      <w:lvlText w:val=""/>
      <w:lvlJc w:val="left"/>
      <w:pPr>
        <w:tabs>
          <w:tab w:val="num" w:pos="502"/>
        </w:tabs>
        <w:ind w:left="227" w:hanging="85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2B16EC0"/>
    <w:multiLevelType w:val="hybridMultilevel"/>
    <w:tmpl w:val="80CCB476"/>
    <w:lvl w:ilvl="0" w:tplc="9F4A7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30428"/>
    <w:multiLevelType w:val="hybridMultilevel"/>
    <w:tmpl w:val="5EBCE7B6"/>
    <w:lvl w:ilvl="0" w:tplc="75C21442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0B230FA"/>
    <w:multiLevelType w:val="hybridMultilevel"/>
    <w:tmpl w:val="159ECE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D0D17"/>
    <w:multiLevelType w:val="hybridMultilevel"/>
    <w:tmpl w:val="5EBCE7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EED7F5F"/>
    <w:multiLevelType w:val="hybridMultilevel"/>
    <w:tmpl w:val="5EBCE7B6"/>
    <w:lvl w:ilvl="0" w:tplc="B294614A">
      <w:start w:val="1"/>
      <w:numFmt w:val="bullet"/>
      <w:lvlText w:val=""/>
      <w:lvlJc w:val="left"/>
      <w:pPr>
        <w:tabs>
          <w:tab w:val="num" w:pos="502"/>
        </w:tabs>
        <w:ind w:left="284" w:hanging="142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6A592920"/>
    <w:multiLevelType w:val="hybridMultilevel"/>
    <w:tmpl w:val="13C26CA2"/>
    <w:lvl w:ilvl="0" w:tplc="DF4C0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C94734"/>
    <w:multiLevelType w:val="hybridMultilevel"/>
    <w:tmpl w:val="5EBCE7B6"/>
    <w:lvl w:ilvl="0" w:tplc="24A06298">
      <w:start w:val="1"/>
      <w:numFmt w:val="bullet"/>
      <w:lvlText w:val=""/>
      <w:lvlJc w:val="left"/>
      <w:pPr>
        <w:tabs>
          <w:tab w:val="num" w:pos="502"/>
        </w:tabs>
        <w:ind w:left="284" w:hanging="142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84"/>
  <w:drawingGridVerticalSpacing w:val="284"/>
  <w:characterSpacingControl w:val="doNotCompress"/>
  <w:hdrShapeDefaults>
    <o:shapedefaults v:ext="edit" spidmax="2063">
      <o:colormru v:ext="edit" colors="#69f,#91b6ff,#b1cbff,#fe836e"/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68"/>
    <w:rsid w:val="000707F5"/>
    <w:rsid w:val="00087020"/>
    <w:rsid w:val="000D3CD7"/>
    <w:rsid w:val="000F7820"/>
    <w:rsid w:val="00155D68"/>
    <w:rsid w:val="001F1DAC"/>
    <w:rsid w:val="0029799A"/>
    <w:rsid w:val="002C26ED"/>
    <w:rsid w:val="003A7471"/>
    <w:rsid w:val="004446BE"/>
    <w:rsid w:val="0047324A"/>
    <w:rsid w:val="004758B3"/>
    <w:rsid w:val="004C59E5"/>
    <w:rsid w:val="004D44D3"/>
    <w:rsid w:val="00567930"/>
    <w:rsid w:val="005875BF"/>
    <w:rsid w:val="00634B68"/>
    <w:rsid w:val="00671A1D"/>
    <w:rsid w:val="00696EB6"/>
    <w:rsid w:val="006C1481"/>
    <w:rsid w:val="006C752B"/>
    <w:rsid w:val="00724A0A"/>
    <w:rsid w:val="00810150"/>
    <w:rsid w:val="00890992"/>
    <w:rsid w:val="00980AFA"/>
    <w:rsid w:val="009E15C4"/>
    <w:rsid w:val="00A142B9"/>
    <w:rsid w:val="00A23653"/>
    <w:rsid w:val="00A373AE"/>
    <w:rsid w:val="00A7326F"/>
    <w:rsid w:val="00AC3453"/>
    <w:rsid w:val="00AD3D56"/>
    <w:rsid w:val="00B26234"/>
    <w:rsid w:val="00B273C4"/>
    <w:rsid w:val="00B7761A"/>
    <w:rsid w:val="00C06192"/>
    <w:rsid w:val="00C44CF1"/>
    <w:rsid w:val="00CB05A6"/>
    <w:rsid w:val="00CF5EA6"/>
    <w:rsid w:val="00D226D4"/>
    <w:rsid w:val="00DD7EF0"/>
    <w:rsid w:val="00E22F86"/>
    <w:rsid w:val="00E54899"/>
    <w:rsid w:val="00E60D85"/>
    <w:rsid w:val="00F01A94"/>
    <w:rsid w:val="00F706D0"/>
    <w:rsid w:val="00F8096C"/>
    <w:rsid w:val="00F83C10"/>
    <w:rsid w:val="00F96064"/>
    <w:rsid w:val="00FA3E19"/>
    <w:rsid w:val="00FD0A3B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>
      <o:colormru v:ext="edit" colors="#69f,#91b6ff,#b1cbff,#fe836e"/>
      <o:colormenu v:ext="edit" fillcolor="red" strokecolor="none"/>
    </o:shapedefaults>
    <o:shapelayout v:ext="edit">
      <o:idmap v:ext="edit" data="1"/>
    </o:shapelayout>
  </w:shapeDefaults>
  <w:decimalSymbol w:val=","/>
  <w:listSeparator w:val=";"/>
  <w14:docId w14:val="69FBC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CC993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22"/>
      <w:szCs w:val="22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rPr>
      <w:rFonts w:ascii="Arial" w:hAnsi="Arial" w:cs="Arial"/>
      <w:sz w:val="20"/>
      <w:szCs w:val="20"/>
      <w:lang w:val="it-IT"/>
    </w:rPr>
  </w:style>
  <w:style w:type="paragraph" w:styleId="Textodeglobo">
    <w:name w:val="Balloon Text"/>
    <w:basedOn w:val="Normal"/>
    <w:semiHidden/>
    <w:rsid w:val="00A3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CC993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22"/>
      <w:szCs w:val="22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rPr>
      <w:rFonts w:ascii="Arial" w:hAnsi="Arial" w:cs="Arial"/>
      <w:sz w:val="20"/>
      <w:szCs w:val="20"/>
      <w:lang w:val="it-IT"/>
    </w:rPr>
  </w:style>
  <w:style w:type="paragraph" w:styleId="Textodeglobo">
    <w:name w:val="Balloon Text"/>
    <w:basedOn w:val="Normal"/>
    <w:semiHidden/>
    <w:rsid w:val="00A3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es/imgres?imgurl=http://www.co.davis.ut.us/images/health/family_community/communicable_disease/west_nile_virus/transfusion.jpg&amp;imgrefurl=http://www.co.davis.ut.us/health/family_community/communicable_disease/west_nile_virus/faq.cfm&amp;h=242&amp;w=258&amp;sz=31&amp;hl=es&amp;start=499&amp;tbnid=1rDrhveU0CIZgM:&amp;tbnh=105&amp;tbnw=112&amp;prev=/images?q=blood+transfusion&amp;start=480&amp;ndsp=20&amp;svnum=10&amp;hl=es&amp;lr=&amp;sa=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mages.google.es/imgres?imgurl=http://i.xanga.com/TheVoice/BLOOD%20%20TRANSFUSION%20%20ARM%20AND%20BAG%2077.jpg&amp;imgrefurl=http://www.xanga.com/Science_Medicine_and_God?nextdate=6/11/2005+13:34:51.473&amp;direction=n&amp;h=176&amp;w=220&amp;sz=6&amp;hl=es&amp;start=6&amp;tbnid=MQfNiq_MIr1y_M:&amp;tbnh=86&amp;tbnw=107&amp;prev=/images?q=blood+transfusion&amp;svnum=10&amp;hl=es&amp;lr=&amp;sa=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Product sheet template</vt:lpstr>
    </vt:vector>
  </TitlesOfParts>
  <Company>HP</Company>
  <LinksUpToDate>false</LinksUpToDate>
  <CharactersWithSpaces>8</CharactersWithSpaces>
  <SharedDoc>false</SharedDoc>
  <HLinks>
    <vt:vector size="12" baseType="variant">
      <vt:variant>
        <vt:i4>1900662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es/imgres?imgurl=http://i.xanga.com/TheVoice/BLOOD%2520%2520TRANSFUSION%2520%2520ARM%2520AND%2520BAG%252077.jpg&amp;imgrefurl=http://www.xanga.com/Science_Medicine_and_God%3Fnextdate%3D6%252F11%252F2005%2B13%253A34%253A51.473%26direction%3Dn&amp;h=176&amp;w=220&amp;sz=6&amp;hl=es&amp;start=6&amp;tbnid=MQfNiq_MIr1y_M:&amp;tbnh=86&amp;tbnw=107&amp;prev=/images%3Fq%3Dblood%2Btransfusion%26svnum%3D10%26hl%3Des%26lr%3D%26sa%3DG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es/imgres?imgurl=http://www.co.davis.ut.us/images/health/family_community/communicable_disease/west_nile_virus/transfusion.jpg&amp;imgrefurl=http://www.co.davis.ut.us/health/family_community/communicable_disease/west_nile_virus/faq.cfm&amp;h=242&amp;w=258&amp;sz=31&amp;hl=es&amp;start=499&amp;tbnid=1rDrhveU0CIZgM:&amp;tbnh=105&amp;tbnw=112&amp;prev=/images%3Fq%3Dblood%2Btransfusion%26start%3D480%26ndsp%3D20%26svnum%3D10%26hl%3Des%26lr%3D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sheet template</dc:title>
  <dc:subject>colour in the office</dc:subject>
  <dc:creator>HP</dc:creator>
  <cp:lastModifiedBy>MARIO RODRIGUEZ</cp:lastModifiedBy>
  <cp:revision>2</cp:revision>
  <cp:lastPrinted>2012-06-22T12:27:00Z</cp:lastPrinted>
  <dcterms:created xsi:type="dcterms:W3CDTF">2015-12-08T22:57:00Z</dcterms:created>
  <dcterms:modified xsi:type="dcterms:W3CDTF">2015-12-08T22:57:00Z</dcterms:modified>
</cp:coreProperties>
</file>